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531FD" w14:paraId="0D269E55" w14:textId="77777777" w:rsidTr="00700F1D">
        <w:tc>
          <w:tcPr>
            <w:tcW w:w="8828" w:type="dxa"/>
          </w:tcPr>
          <w:p w14:paraId="405C6657" w14:textId="77777777" w:rsidR="006531FD" w:rsidRDefault="006531FD" w:rsidP="00700F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3CEE3F5" w14:textId="77777777" w:rsidR="006531FD" w:rsidRDefault="00297791" w:rsidP="00700F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MODELO 1</w:t>
            </w:r>
          </w:p>
          <w:p w14:paraId="230C0B5E" w14:textId="77777777" w:rsidR="006531FD" w:rsidRDefault="006531FD" w:rsidP="00700F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MODELO DE CERTIFICACIÓN DE TAMAÑO EMPRESARIAL PARA PERSONAS JURÍDICAS</w:t>
            </w:r>
          </w:p>
          <w:p w14:paraId="201CD511" w14:textId="77777777" w:rsidR="006531FD" w:rsidRDefault="006531FD" w:rsidP="00700F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D94DC5A" w14:textId="77777777" w:rsidR="006531FD" w:rsidRDefault="006531FD" w:rsidP="006531FD">
      <w:pPr>
        <w:pStyle w:val="Default"/>
        <w:rPr>
          <w:sz w:val="20"/>
          <w:szCs w:val="20"/>
        </w:rPr>
      </w:pPr>
    </w:p>
    <w:p w14:paraId="72D62862" w14:textId="77777777" w:rsidR="006531FD" w:rsidRDefault="006531FD" w:rsidP="006531FD">
      <w:pPr>
        <w:pStyle w:val="Default"/>
        <w:rPr>
          <w:sz w:val="20"/>
          <w:szCs w:val="20"/>
        </w:rPr>
      </w:pPr>
    </w:p>
    <w:p w14:paraId="1CD82094" w14:textId="77777777" w:rsidR="006531FD" w:rsidRDefault="006531FD" w:rsidP="006531FD">
      <w:pPr>
        <w:pStyle w:val="Default"/>
      </w:pPr>
    </w:p>
    <w:p w14:paraId="2A6693AD" w14:textId="13383BD6" w:rsidR="006531FD" w:rsidRPr="000F2336" w:rsidRDefault="006531FD" w:rsidP="006531FD">
      <w:pPr>
        <w:pStyle w:val="Default"/>
        <w:jc w:val="center"/>
      </w:pPr>
      <w:r>
        <w:rPr>
          <w:b/>
          <w:bCs/>
          <w:sz w:val="20"/>
          <w:szCs w:val="20"/>
        </w:rPr>
        <w:t>EL SUSCRITO</w:t>
      </w:r>
      <w:r w:rsidRPr="000F2336">
        <w:t xml:space="preserve"> </w:t>
      </w:r>
      <w:r>
        <w:rPr>
          <w:b/>
          <w:bCs/>
          <w:sz w:val="20"/>
          <w:szCs w:val="20"/>
        </w:rPr>
        <w:t>REPRESENTANTE LEGAL DE</w:t>
      </w:r>
      <w:r w:rsidR="00D6543B">
        <w:rPr>
          <w:b/>
          <w:bCs/>
          <w:sz w:val="20"/>
          <w:szCs w:val="20"/>
        </w:rPr>
        <w:t>:</w:t>
      </w:r>
    </w:p>
    <w:p w14:paraId="3C3C1962" w14:textId="77777777" w:rsidR="006531FD" w:rsidRDefault="006531FD" w:rsidP="006531FD">
      <w:pPr>
        <w:pStyle w:val="Default"/>
        <w:jc w:val="center"/>
        <w:rPr>
          <w:sz w:val="20"/>
          <w:szCs w:val="20"/>
        </w:rPr>
      </w:pPr>
    </w:p>
    <w:p w14:paraId="68A68DA8" w14:textId="77777777" w:rsidR="006531FD" w:rsidRDefault="006531FD" w:rsidP="006531FD">
      <w:pPr>
        <w:pStyle w:val="Default"/>
        <w:pBdr>
          <w:bottom w:val="single" w:sz="12" w:space="1" w:color="auto"/>
        </w:pBdr>
        <w:jc w:val="center"/>
        <w:rPr>
          <w:sz w:val="20"/>
          <w:szCs w:val="20"/>
        </w:rPr>
      </w:pPr>
    </w:p>
    <w:p w14:paraId="589543B1" w14:textId="77777777" w:rsidR="006531FD" w:rsidRDefault="006531FD" w:rsidP="006531F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(Razón social del proponente)</w:t>
      </w:r>
    </w:p>
    <w:p w14:paraId="7152B916" w14:textId="77777777" w:rsidR="006531FD" w:rsidRDefault="006531FD" w:rsidP="006531FD">
      <w:pPr>
        <w:pStyle w:val="Default"/>
        <w:jc w:val="center"/>
        <w:rPr>
          <w:b/>
          <w:bCs/>
          <w:sz w:val="20"/>
          <w:szCs w:val="20"/>
        </w:rPr>
      </w:pPr>
    </w:p>
    <w:p w14:paraId="0D936E64" w14:textId="77777777" w:rsidR="006531FD" w:rsidRDefault="006531FD" w:rsidP="006531FD">
      <w:pPr>
        <w:pStyle w:val="Default"/>
        <w:jc w:val="center"/>
        <w:rPr>
          <w:b/>
          <w:bCs/>
          <w:sz w:val="20"/>
          <w:szCs w:val="20"/>
        </w:rPr>
      </w:pPr>
      <w:r>
        <w:rPr>
          <w:rFonts w:asciiTheme="minorHAnsi" w:hAnsiTheme="minorHAnsi" w:cstheme="minorBidi"/>
          <w:color w:val="auto"/>
        </w:rPr>
        <w:t xml:space="preserve">CERTIFICA QUE: </w:t>
      </w:r>
    </w:p>
    <w:p w14:paraId="6BFEAD4B" w14:textId="77777777" w:rsidR="006531FD" w:rsidRDefault="006531FD" w:rsidP="006531FD">
      <w:pPr>
        <w:pStyle w:val="Default"/>
        <w:rPr>
          <w:b/>
          <w:bCs/>
          <w:sz w:val="20"/>
          <w:szCs w:val="20"/>
        </w:rPr>
      </w:pPr>
    </w:p>
    <w:p w14:paraId="244B1494" w14:textId="77777777" w:rsidR="006531FD" w:rsidRPr="00A3583D" w:rsidRDefault="006531FD" w:rsidP="006531FD">
      <w:pPr>
        <w:pStyle w:val="Default"/>
        <w:jc w:val="both"/>
        <w:rPr>
          <w:rFonts w:asciiTheme="minorHAnsi" w:hAnsiTheme="minorHAnsi" w:cstheme="minorBidi"/>
          <w:b/>
          <w:color w:val="auto"/>
        </w:rPr>
      </w:pPr>
      <w:r>
        <w:rPr>
          <w:rFonts w:asciiTheme="minorHAnsi" w:hAnsiTheme="minorHAnsi" w:cstheme="minorBidi"/>
          <w:color w:val="auto"/>
        </w:rPr>
        <w:t>La siguiente información acredita el tamaño empresarial, d</w:t>
      </w:r>
      <w:r w:rsidRPr="00950A2C">
        <w:rPr>
          <w:rFonts w:asciiTheme="minorHAnsi" w:hAnsiTheme="minorHAnsi" w:cstheme="minorBidi"/>
          <w:color w:val="auto"/>
        </w:rPr>
        <w:t xml:space="preserve">e conformidad con lo establecido en </w:t>
      </w:r>
      <w:r>
        <w:rPr>
          <w:rFonts w:asciiTheme="minorHAnsi" w:hAnsiTheme="minorHAnsi" w:cstheme="minorBidi"/>
          <w:color w:val="auto"/>
        </w:rPr>
        <w:t xml:space="preserve">el </w:t>
      </w:r>
      <w:r w:rsidRPr="00950A2C">
        <w:rPr>
          <w:rFonts w:asciiTheme="minorHAnsi" w:hAnsiTheme="minorHAnsi" w:cstheme="minorBidi"/>
          <w:color w:val="auto"/>
        </w:rPr>
        <w:t>Decreto 1074 de 2015 adicionado por el Decreto 957 de 2019 y la Resolución 2225 de 2019</w:t>
      </w:r>
      <w:r>
        <w:rPr>
          <w:rFonts w:asciiTheme="minorHAnsi" w:hAnsiTheme="minorHAnsi" w:cstheme="minorBidi"/>
          <w:color w:val="auto"/>
        </w:rPr>
        <w:t>:</w:t>
      </w:r>
    </w:p>
    <w:p w14:paraId="6F612ED4" w14:textId="77777777" w:rsidR="006531FD" w:rsidRDefault="006531FD" w:rsidP="006531FD">
      <w:pPr>
        <w:pStyle w:val="Default"/>
        <w:rPr>
          <w:sz w:val="20"/>
          <w:szCs w:val="20"/>
        </w:rPr>
      </w:pPr>
    </w:p>
    <w:p w14:paraId="7E4E7CA3" w14:textId="77777777" w:rsidR="006531FD" w:rsidRDefault="006531FD" w:rsidP="006531FD">
      <w:pPr>
        <w:pStyle w:val="Default"/>
        <w:rPr>
          <w:sz w:val="20"/>
          <w:szCs w:val="20"/>
        </w:rPr>
      </w:pPr>
    </w:p>
    <w:p w14:paraId="241082B6" w14:textId="7269E16C" w:rsidR="006531FD" w:rsidRDefault="006531FD" w:rsidP="006531FD">
      <w:pPr>
        <w:rPr>
          <w:b/>
          <w:sz w:val="24"/>
          <w:szCs w:val="24"/>
        </w:rPr>
      </w:pPr>
      <w:r w:rsidRPr="003B69A4">
        <w:rPr>
          <w:b/>
          <w:sz w:val="24"/>
          <w:szCs w:val="24"/>
        </w:rPr>
        <w:t>Valor de los ingresos por actividades ordinarias</w:t>
      </w:r>
      <w:r w:rsidR="004D003C">
        <w:rPr>
          <w:b/>
          <w:sz w:val="24"/>
          <w:szCs w:val="24"/>
        </w:rPr>
        <w:t xml:space="preserve"> (12 meses)</w:t>
      </w:r>
      <w:r>
        <w:rPr>
          <w:b/>
          <w:sz w:val="24"/>
          <w:szCs w:val="24"/>
        </w:rPr>
        <w:t>: $_______________</w:t>
      </w:r>
    </w:p>
    <w:p w14:paraId="28733F95" w14:textId="77777777" w:rsidR="006531FD" w:rsidRPr="00354354" w:rsidRDefault="006531FD" w:rsidP="006531FD">
      <w:pPr>
        <w:rPr>
          <w:b/>
          <w:sz w:val="24"/>
          <w:szCs w:val="24"/>
        </w:rPr>
      </w:pPr>
      <w:r w:rsidRPr="00354354">
        <w:rPr>
          <w:b/>
          <w:sz w:val="24"/>
          <w:szCs w:val="24"/>
        </w:rPr>
        <w:t>Fecha de corte de los ingresos</w:t>
      </w:r>
      <w:r>
        <w:rPr>
          <w:b/>
          <w:sz w:val="24"/>
          <w:szCs w:val="24"/>
        </w:rPr>
        <w:t xml:space="preserve"> (DD/MM/AAAA): ________________</w:t>
      </w:r>
    </w:p>
    <w:p w14:paraId="685B0B32" w14:textId="5835B178" w:rsidR="006531FD" w:rsidRPr="004D003C" w:rsidRDefault="006531FD" w:rsidP="006531FD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Tamaño empresarial:</w:t>
      </w:r>
      <w:r w:rsidR="004D003C">
        <w:rPr>
          <w:b/>
          <w:sz w:val="24"/>
          <w:szCs w:val="24"/>
        </w:rPr>
        <w:t xml:space="preserve"> (</w:t>
      </w:r>
      <w:r w:rsidR="004D003C">
        <w:rPr>
          <w:b/>
          <w:i/>
          <w:sz w:val="24"/>
          <w:szCs w:val="24"/>
        </w:rPr>
        <w:t>Marque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6531FD" w14:paraId="23AA30D5" w14:textId="77777777" w:rsidTr="00700F1D">
        <w:tc>
          <w:tcPr>
            <w:tcW w:w="2122" w:type="dxa"/>
          </w:tcPr>
          <w:p w14:paraId="07C975BA" w14:textId="77777777" w:rsidR="006531FD" w:rsidRDefault="006531FD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Microempresa </w:t>
            </w:r>
          </w:p>
        </w:tc>
        <w:tc>
          <w:tcPr>
            <w:tcW w:w="850" w:type="dxa"/>
          </w:tcPr>
          <w:p w14:paraId="56B61E03" w14:textId="77777777" w:rsidR="006531FD" w:rsidRDefault="006531FD" w:rsidP="00700F1D">
            <w:pPr>
              <w:rPr>
                <w:b/>
                <w:sz w:val="24"/>
                <w:szCs w:val="24"/>
              </w:rPr>
            </w:pPr>
          </w:p>
        </w:tc>
      </w:tr>
      <w:tr w:rsidR="006531FD" w14:paraId="461B6492" w14:textId="77777777" w:rsidTr="00700F1D">
        <w:tc>
          <w:tcPr>
            <w:tcW w:w="2122" w:type="dxa"/>
          </w:tcPr>
          <w:p w14:paraId="532029C1" w14:textId="77777777" w:rsidR="006531FD" w:rsidRDefault="006531FD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Pequeña empresa </w:t>
            </w:r>
          </w:p>
        </w:tc>
        <w:tc>
          <w:tcPr>
            <w:tcW w:w="850" w:type="dxa"/>
          </w:tcPr>
          <w:p w14:paraId="13EEAACE" w14:textId="77777777" w:rsidR="006531FD" w:rsidRDefault="006531FD" w:rsidP="00700F1D">
            <w:pPr>
              <w:rPr>
                <w:b/>
                <w:sz w:val="24"/>
                <w:szCs w:val="24"/>
              </w:rPr>
            </w:pPr>
          </w:p>
        </w:tc>
      </w:tr>
      <w:tr w:rsidR="006531FD" w14:paraId="18345D2A" w14:textId="77777777" w:rsidTr="00700F1D">
        <w:tc>
          <w:tcPr>
            <w:tcW w:w="2122" w:type="dxa"/>
          </w:tcPr>
          <w:p w14:paraId="23EE16AC" w14:textId="77777777" w:rsidR="006531FD" w:rsidRDefault="006531FD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Mediana empresa </w:t>
            </w:r>
          </w:p>
        </w:tc>
        <w:tc>
          <w:tcPr>
            <w:tcW w:w="850" w:type="dxa"/>
          </w:tcPr>
          <w:p w14:paraId="7FE891F5" w14:textId="77777777" w:rsidR="006531FD" w:rsidRDefault="006531FD" w:rsidP="00700F1D">
            <w:pPr>
              <w:rPr>
                <w:b/>
                <w:sz w:val="24"/>
                <w:szCs w:val="24"/>
              </w:rPr>
            </w:pPr>
          </w:p>
        </w:tc>
      </w:tr>
      <w:tr w:rsidR="006531FD" w14:paraId="096C8F78" w14:textId="77777777" w:rsidTr="00700F1D">
        <w:tc>
          <w:tcPr>
            <w:tcW w:w="2122" w:type="dxa"/>
          </w:tcPr>
          <w:p w14:paraId="2BE6E329" w14:textId="77777777" w:rsidR="006531FD" w:rsidRDefault="006531FD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Gran empresa </w:t>
            </w:r>
          </w:p>
        </w:tc>
        <w:tc>
          <w:tcPr>
            <w:tcW w:w="850" w:type="dxa"/>
          </w:tcPr>
          <w:p w14:paraId="53A559A2" w14:textId="77777777" w:rsidR="006531FD" w:rsidRDefault="006531FD" w:rsidP="00700F1D">
            <w:pPr>
              <w:rPr>
                <w:b/>
                <w:sz w:val="24"/>
                <w:szCs w:val="24"/>
              </w:rPr>
            </w:pPr>
          </w:p>
        </w:tc>
      </w:tr>
    </w:tbl>
    <w:p w14:paraId="24C8AC7D" w14:textId="77777777" w:rsidR="006531FD" w:rsidRDefault="006531FD" w:rsidP="006531FD">
      <w:pPr>
        <w:rPr>
          <w:b/>
          <w:sz w:val="24"/>
          <w:szCs w:val="24"/>
        </w:rPr>
      </w:pPr>
    </w:p>
    <w:p w14:paraId="0086C98F" w14:textId="38A22D34" w:rsidR="00A90460" w:rsidRDefault="006531FD" w:rsidP="00A9046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Sector</w:t>
      </w:r>
      <w:r w:rsidR="00A90460" w:rsidRPr="00A90460">
        <w:rPr>
          <w:b/>
          <w:sz w:val="24"/>
          <w:szCs w:val="24"/>
        </w:rPr>
        <w:t xml:space="preserve"> </w:t>
      </w:r>
      <w:r w:rsidR="00A90460">
        <w:rPr>
          <w:b/>
          <w:sz w:val="24"/>
          <w:szCs w:val="24"/>
        </w:rPr>
        <w:t>(</w:t>
      </w:r>
      <w:r w:rsidR="00A90460">
        <w:rPr>
          <w:b/>
          <w:i/>
          <w:sz w:val="24"/>
          <w:szCs w:val="24"/>
        </w:rPr>
        <w:t>Marque con una X)/ Se debe marcar cual es la actividad principal a partir de sus ingresos</w:t>
      </w:r>
    </w:p>
    <w:p w14:paraId="418DEC3C" w14:textId="4DEF1258" w:rsidR="006531FD" w:rsidRDefault="006531FD" w:rsidP="006531FD">
      <w:pPr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6531FD" w14:paraId="75EACDC1" w14:textId="77777777" w:rsidTr="009B59E3">
        <w:tc>
          <w:tcPr>
            <w:tcW w:w="2122" w:type="dxa"/>
          </w:tcPr>
          <w:p w14:paraId="7CAC95CE" w14:textId="77777777" w:rsidR="006531FD" w:rsidRDefault="006531FD" w:rsidP="009B59E3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Manufacturero </w:t>
            </w:r>
          </w:p>
        </w:tc>
        <w:tc>
          <w:tcPr>
            <w:tcW w:w="850" w:type="dxa"/>
          </w:tcPr>
          <w:p w14:paraId="03FC0224" w14:textId="77777777" w:rsidR="006531FD" w:rsidRDefault="006531FD" w:rsidP="009B59E3">
            <w:pPr>
              <w:rPr>
                <w:b/>
                <w:sz w:val="24"/>
                <w:szCs w:val="24"/>
              </w:rPr>
            </w:pPr>
          </w:p>
        </w:tc>
      </w:tr>
      <w:tr w:rsidR="006531FD" w14:paraId="783DFB23" w14:textId="77777777" w:rsidTr="009B59E3">
        <w:tc>
          <w:tcPr>
            <w:tcW w:w="2122" w:type="dxa"/>
          </w:tcPr>
          <w:p w14:paraId="4BE46B89" w14:textId="77F5B079" w:rsidR="006531FD" w:rsidRDefault="009B59E3" w:rsidP="009B59E3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  <w:r w:rsidR="006531FD">
              <w:rPr>
                <w:sz w:val="20"/>
                <w:szCs w:val="20"/>
              </w:rPr>
              <w:t xml:space="preserve">Servicios </w:t>
            </w:r>
          </w:p>
        </w:tc>
        <w:tc>
          <w:tcPr>
            <w:tcW w:w="850" w:type="dxa"/>
          </w:tcPr>
          <w:p w14:paraId="14FE3B84" w14:textId="77777777" w:rsidR="006531FD" w:rsidRDefault="006531FD" w:rsidP="009B59E3">
            <w:pPr>
              <w:rPr>
                <w:b/>
                <w:sz w:val="24"/>
                <w:szCs w:val="24"/>
              </w:rPr>
            </w:pPr>
          </w:p>
        </w:tc>
      </w:tr>
      <w:tr w:rsidR="006531FD" w14:paraId="4EAF7CE9" w14:textId="77777777" w:rsidTr="009B59E3">
        <w:tc>
          <w:tcPr>
            <w:tcW w:w="2122" w:type="dxa"/>
          </w:tcPr>
          <w:p w14:paraId="7CD852CA" w14:textId="77777777" w:rsidR="006531FD" w:rsidRDefault="006531FD" w:rsidP="009B59E3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Comercio </w:t>
            </w:r>
          </w:p>
        </w:tc>
        <w:tc>
          <w:tcPr>
            <w:tcW w:w="850" w:type="dxa"/>
          </w:tcPr>
          <w:p w14:paraId="11ED10F0" w14:textId="77777777" w:rsidR="006531FD" w:rsidRDefault="006531FD" w:rsidP="009B59E3">
            <w:pPr>
              <w:rPr>
                <w:b/>
                <w:sz w:val="24"/>
                <w:szCs w:val="24"/>
              </w:rPr>
            </w:pPr>
          </w:p>
        </w:tc>
      </w:tr>
    </w:tbl>
    <w:p w14:paraId="3D57D98D" w14:textId="21903E67" w:rsidR="006531FD" w:rsidRPr="009B59E3" w:rsidRDefault="009B59E3" w:rsidP="009B59E3">
      <w:pPr>
        <w:tabs>
          <w:tab w:val="left" w:pos="1785"/>
        </w:tabs>
        <w:ind w:left="1416"/>
        <w:jc w:val="both"/>
        <w:rPr>
          <w:b/>
          <w:i/>
          <w:sz w:val="24"/>
          <w:szCs w:val="24"/>
        </w:rPr>
      </w:pPr>
      <w:r>
        <w:rPr>
          <w:b/>
          <w:sz w:val="20"/>
          <w:szCs w:val="24"/>
        </w:rPr>
        <w:t xml:space="preserve"> </w:t>
      </w:r>
      <w:r w:rsidRPr="009B59E3">
        <w:rPr>
          <w:b/>
          <w:i/>
          <w:sz w:val="18"/>
          <w:szCs w:val="24"/>
        </w:rPr>
        <w:t xml:space="preserve">Nota: </w:t>
      </w:r>
      <w:r w:rsidRPr="009B59E3">
        <w:rPr>
          <w:i/>
          <w:sz w:val="18"/>
          <w:szCs w:val="24"/>
        </w:rPr>
        <w:t xml:space="preserve">De acuerdo con parágrafo 2 del Decreto 957 del    2019, por favor  considere que si su actividad principal </w:t>
      </w:r>
      <w:r w:rsidRPr="009B59E3">
        <w:rPr>
          <w:b/>
          <w:i/>
          <w:sz w:val="18"/>
          <w:szCs w:val="24"/>
        </w:rPr>
        <w:t>no</w:t>
      </w:r>
      <w:r w:rsidRPr="009B59E3">
        <w:rPr>
          <w:i/>
          <w:sz w:val="18"/>
          <w:szCs w:val="24"/>
        </w:rPr>
        <w:t xml:space="preserve"> corresponde a estos 3 sectores, los rangos que debe aplicar serán los del sector </w:t>
      </w:r>
      <w:r w:rsidRPr="009B59E3">
        <w:rPr>
          <w:b/>
          <w:i/>
          <w:sz w:val="18"/>
          <w:szCs w:val="24"/>
        </w:rPr>
        <w:t>manufacturero</w:t>
      </w:r>
      <w:r w:rsidRPr="009B59E3">
        <w:rPr>
          <w:i/>
          <w:sz w:val="18"/>
          <w:szCs w:val="24"/>
        </w:rPr>
        <w:t>.</w:t>
      </w:r>
      <w:r w:rsidRPr="009B59E3">
        <w:rPr>
          <w:b/>
          <w:i/>
          <w:sz w:val="20"/>
          <w:szCs w:val="24"/>
        </w:rPr>
        <w:br w:type="textWrapping" w:clear="all"/>
      </w:r>
    </w:p>
    <w:p w14:paraId="6C7ED700" w14:textId="77777777" w:rsidR="006531FD" w:rsidRDefault="006531FD" w:rsidP="006531FD">
      <w:pPr>
        <w:pStyle w:val="Default"/>
        <w:rPr>
          <w:sz w:val="20"/>
          <w:szCs w:val="20"/>
        </w:rPr>
      </w:pPr>
    </w:p>
    <w:p w14:paraId="590B16B5" w14:textId="77777777" w:rsidR="006531FD" w:rsidRDefault="006531FD" w:rsidP="006531FD">
      <w:pPr>
        <w:pStyle w:val="Default"/>
        <w:rPr>
          <w:sz w:val="20"/>
          <w:szCs w:val="20"/>
        </w:rPr>
      </w:pPr>
    </w:p>
    <w:p w14:paraId="1972F366" w14:textId="77777777" w:rsidR="006531FD" w:rsidRDefault="006531FD" w:rsidP="0065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 </w:t>
      </w:r>
    </w:p>
    <w:p w14:paraId="69F05B21" w14:textId="77777777" w:rsidR="006531FD" w:rsidRDefault="006531FD" w:rsidP="0065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Firma </w:t>
      </w:r>
    </w:p>
    <w:p w14:paraId="44E50157" w14:textId="77777777" w:rsidR="006531FD" w:rsidRDefault="006531FD" w:rsidP="006531FD">
      <w:pPr>
        <w:pStyle w:val="Default"/>
        <w:rPr>
          <w:sz w:val="20"/>
          <w:szCs w:val="20"/>
        </w:rPr>
      </w:pPr>
    </w:p>
    <w:p w14:paraId="20714637" w14:textId="77777777" w:rsidR="006531FD" w:rsidRDefault="006531FD" w:rsidP="0065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349F7D21" w14:textId="77777777" w:rsidR="006531FD" w:rsidRDefault="006531FD" w:rsidP="0065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Nombre del Representante Legal </w:t>
      </w:r>
    </w:p>
    <w:p w14:paraId="659029F6" w14:textId="77777777" w:rsidR="006531FD" w:rsidRDefault="006531FD" w:rsidP="006531FD">
      <w:pPr>
        <w:pStyle w:val="Default"/>
        <w:rPr>
          <w:sz w:val="20"/>
          <w:szCs w:val="20"/>
        </w:rPr>
      </w:pPr>
    </w:p>
    <w:p w14:paraId="66A6AD70" w14:textId="77777777" w:rsidR="006531FD" w:rsidRDefault="006531FD" w:rsidP="0065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14:paraId="2358912F" w14:textId="78C6049B" w:rsidR="006531FD" w:rsidRDefault="006531FD" w:rsidP="0065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Identificación del Representante Legal</w:t>
      </w:r>
    </w:p>
    <w:p w14:paraId="5FABADC3" w14:textId="5835EAA1" w:rsidR="004D003C" w:rsidRDefault="004D003C" w:rsidP="006531FD">
      <w:pPr>
        <w:pStyle w:val="Default"/>
        <w:rPr>
          <w:sz w:val="20"/>
          <w:szCs w:val="20"/>
        </w:rPr>
      </w:pPr>
    </w:p>
    <w:p w14:paraId="277705B2" w14:textId="1C224406" w:rsidR="004D003C" w:rsidRDefault="004D003C" w:rsidP="006531FD">
      <w:pPr>
        <w:pStyle w:val="Default"/>
        <w:rPr>
          <w:sz w:val="20"/>
          <w:szCs w:val="20"/>
        </w:rPr>
      </w:pPr>
    </w:p>
    <w:p w14:paraId="69986328" w14:textId="77777777" w:rsidR="004D003C" w:rsidRDefault="004D003C" w:rsidP="006531FD">
      <w:pPr>
        <w:pStyle w:val="Default"/>
        <w:rPr>
          <w:sz w:val="20"/>
          <w:szCs w:val="20"/>
        </w:rPr>
      </w:pPr>
    </w:p>
    <w:p w14:paraId="17C67658" w14:textId="77777777" w:rsidR="00297791" w:rsidRDefault="00297791" w:rsidP="006531FD">
      <w:pPr>
        <w:pStyle w:val="Default"/>
        <w:rPr>
          <w:sz w:val="20"/>
          <w:szCs w:val="20"/>
        </w:rPr>
      </w:pPr>
    </w:p>
    <w:p w14:paraId="33B6BF46" w14:textId="77777777" w:rsidR="00297791" w:rsidRPr="009B59E3" w:rsidRDefault="00297791" w:rsidP="006531FD">
      <w:pPr>
        <w:pStyle w:val="Default"/>
        <w:rPr>
          <w:b/>
          <w:sz w:val="22"/>
          <w:szCs w:val="20"/>
          <w:u w:val="single"/>
        </w:rPr>
      </w:pPr>
    </w:p>
    <w:p w14:paraId="04D4A7D7" w14:textId="166EA575" w:rsidR="00297791" w:rsidRDefault="009B59E3" w:rsidP="006531FD">
      <w:pPr>
        <w:pStyle w:val="Default"/>
        <w:rPr>
          <w:b/>
          <w:sz w:val="22"/>
          <w:szCs w:val="20"/>
          <w:u w:val="single"/>
        </w:rPr>
      </w:pPr>
      <w:r w:rsidRPr="009B59E3">
        <w:rPr>
          <w:b/>
          <w:sz w:val="22"/>
          <w:szCs w:val="20"/>
          <w:u w:val="single"/>
        </w:rPr>
        <w:t>Guía para definir tamaño de empresa</w:t>
      </w:r>
    </w:p>
    <w:p w14:paraId="2DCE2D5B" w14:textId="77777777" w:rsidR="009B59E3" w:rsidRPr="009B59E3" w:rsidRDefault="009B59E3" w:rsidP="006531FD">
      <w:pPr>
        <w:pStyle w:val="Default"/>
        <w:rPr>
          <w:b/>
          <w:sz w:val="22"/>
          <w:szCs w:val="20"/>
          <w:u w:val="single"/>
        </w:rPr>
      </w:pPr>
    </w:p>
    <w:p w14:paraId="6D379A8D" w14:textId="77777777" w:rsidR="00297791" w:rsidRDefault="00297791" w:rsidP="006531FD">
      <w:pPr>
        <w:pStyle w:val="Default"/>
        <w:rPr>
          <w:sz w:val="20"/>
          <w:szCs w:val="20"/>
        </w:rPr>
      </w:pPr>
    </w:p>
    <w:p w14:paraId="0930FCF3" w14:textId="77777777" w:rsidR="00297791" w:rsidRPr="00297791" w:rsidRDefault="00297791" w:rsidP="00297791">
      <w:pPr>
        <w:pStyle w:val="Default"/>
        <w:numPr>
          <w:ilvl w:val="0"/>
          <w:numId w:val="1"/>
        </w:numPr>
        <w:rPr>
          <w:b/>
          <w:bCs/>
          <w:sz w:val="20"/>
          <w:szCs w:val="20"/>
        </w:rPr>
      </w:pPr>
      <w:r w:rsidRPr="00297791">
        <w:rPr>
          <w:b/>
          <w:bCs/>
          <w:sz w:val="20"/>
          <w:szCs w:val="20"/>
        </w:rPr>
        <w:t>Microempresa:</w:t>
      </w:r>
      <w:r w:rsidRPr="00297791">
        <w:rPr>
          <w:sz w:val="20"/>
          <w:szCs w:val="20"/>
        </w:rPr>
        <w:t> ingresos que sean inferiores o iguales a:</w:t>
      </w:r>
      <w:r w:rsidRPr="00297791">
        <w:rPr>
          <w:sz w:val="20"/>
          <w:szCs w:val="20"/>
        </w:rPr>
        <w:br/>
        <w:t>Sector manufacturero: (23.563 UVT).</w:t>
      </w:r>
      <w:r w:rsidRPr="00297791">
        <w:rPr>
          <w:sz w:val="20"/>
          <w:szCs w:val="20"/>
        </w:rPr>
        <w:br/>
        <w:t>Sector servicios: (32.988 UVT).</w:t>
      </w:r>
      <w:r w:rsidRPr="00297791">
        <w:rPr>
          <w:sz w:val="20"/>
          <w:szCs w:val="20"/>
        </w:rPr>
        <w:br/>
        <w:t>Sector comercio: (44.769 UVT).</w:t>
      </w:r>
    </w:p>
    <w:p w14:paraId="3764B525" w14:textId="77777777" w:rsidR="00297791" w:rsidRPr="00297791" w:rsidRDefault="00297791" w:rsidP="00297791">
      <w:pPr>
        <w:pStyle w:val="Default"/>
        <w:ind w:left="720"/>
        <w:rPr>
          <w:b/>
          <w:bCs/>
          <w:sz w:val="20"/>
          <w:szCs w:val="20"/>
        </w:rPr>
      </w:pPr>
    </w:p>
    <w:p w14:paraId="2D860F21" w14:textId="77777777" w:rsidR="00297791" w:rsidRDefault="00297791" w:rsidP="00297791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297791">
        <w:rPr>
          <w:b/>
          <w:bCs/>
          <w:sz w:val="20"/>
          <w:szCs w:val="20"/>
        </w:rPr>
        <w:t>Pequeña empresa: </w:t>
      </w:r>
      <w:r w:rsidRPr="00297791">
        <w:rPr>
          <w:sz w:val="20"/>
          <w:szCs w:val="20"/>
        </w:rPr>
        <w:t>ingresos en este rango:</w:t>
      </w:r>
      <w:r w:rsidRPr="00297791">
        <w:rPr>
          <w:sz w:val="20"/>
          <w:szCs w:val="20"/>
        </w:rPr>
        <w:br/>
        <w:t>Sector manufacturero: (+23.563 UVT hasta 204.995 UVT).</w:t>
      </w:r>
      <w:r w:rsidRPr="00297791">
        <w:rPr>
          <w:sz w:val="20"/>
          <w:szCs w:val="20"/>
        </w:rPr>
        <w:br/>
        <w:t>Sector servicios: (+32.988 UVT hasta 131.951 UVT).</w:t>
      </w:r>
      <w:r w:rsidRPr="00297791">
        <w:rPr>
          <w:sz w:val="20"/>
          <w:szCs w:val="20"/>
        </w:rPr>
        <w:br/>
        <w:t>Sector comercio: (+44.769 UVT hasta 431.196 UVT).</w:t>
      </w:r>
    </w:p>
    <w:p w14:paraId="0AFF31CB" w14:textId="77777777" w:rsidR="00297791" w:rsidRDefault="00297791" w:rsidP="00297791">
      <w:pPr>
        <w:pStyle w:val="Prrafodelista"/>
        <w:rPr>
          <w:b/>
          <w:bCs/>
          <w:sz w:val="20"/>
          <w:szCs w:val="20"/>
        </w:rPr>
      </w:pPr>
    </w:p>
    <w:p w14:paraId="7B25F330" w14:textId="77777777" w:rsidR="00297791" w:rsidRDefault="00297791" w:rsidP="00297791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297791">
        <w:rPr>
          <w:b/>
          <w:bCs/>
          <w:sz w:val="20"/>
          <w:szCs w:val="20"/>
        </w:rPr>
        <w:t>Mediana empresa:</w:t>
      </w:r>
      <w:r w:rsidRPr="00297791">
        <w:rPr>
          <w:sz w:val="20"/>
          <w:szCs w:val="20"/>
        </w:rPr>
        <w:t> ingresos en este rango:</w:t>
      </w:r>
      <w:r w:rsidRPr="00297791">
        <w:rPr>
          <w:sz w:val="20"/>
          <w:szCs w:val="20"/>
        </w:rPr>
        <w:br/>
        <w:t>Sector manufacturero: (+204.995 UVT hasta 1’736.565 UVT).</w:t>
      </w:r>
      <w:r w:rsidRPr="00297791">
        <w:rPr>
          <w:sz w:val="20"/>
          <w:szCs w:val="20"/>
        </w:rPr>
        <w:br/>
        <w:t>Sector servicios: (+131.951 UVT hasta 483.034 UVT).</w:t>
      </w:r>
      <w:r w:rsidRPr="00297791">
        <w:rPr>
          <w:sz w:val="20"/>
          <w:szCs w:val="20"/>
        </w:rPr>
        <w:br/>
        <w:t>Sector comercio: (+431.196 UVT hasta 2'160.692 UVT).</w:t>
      </w:r>
    </w:p>
    <w:p w14:paraId="79EF6C59" w14:textId="77777777" w:rsidR="00297791" w:rsidRDefault="00297791" w:rsidP="00297791">
      <w:pPr>
        <w:pStyle w:val="Prrafodelista"/>
        <w:rPr>
          <w:sz w:val="20"/>
          <w:szCs w:val="20"/>
        </w:rPr>
      </w:pPr>
    </w:p>
    <w:p w14:paraId="711C9288" w14:textId="77777777" w:rsidR="00297791" w:rsidRPr="00297791" w:rsidRDefault="00297791" w:rsidP="00297791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297791">
        <w:rPr>
          <w:b/>
          <w:bCs/>
          <w:sz w:val="20"/>
          <w:szCs w:val="20"/>
        </w:rPr>
        <w:t>Gran empresa:</w:t>
      </w:r>
      <w:r w:rsidRPr="00297791">
        <w:rPr>
          <w:sz w:val="20"/>
          <w:szCs w:val="20"/>
        </w:rPr>
        <w:t> tiene ingresos por actividades ordinarias anuales mayores al rango superior de las medianas empresas, en cada uno de los sectores económicos descritos anteriormente.</w:t>
      </w:r>
    </w:p>
    <w:p w14:paraId="702E6384" w14:textId="77777777" w:rsidR="00297791" w:rsidRDefault="00297791" w:rsidP="006531FD">
      <w:pPr>
        <w:pStyle w:val="Default"/>
        <w:rPr>
          <w:sz w:val="20"/>
          <w:szCs w:val="20"/>
        </w:rPr>
      </w:pPr>
    </w:p>
    <w:p w14:paraId="3EAC9F63" w14:textId="62F9E158" w:rsidR="006531FD" w:rsidRDefault="006531FD" w:rsidP="006531FD">
      <w:pPr>
        <w:pStyle w:val="Default"/>
        <w:rPr>
          <w:sz w:val="20"/>
          <w:szCs w:val="20"/>
        </w:rPr>
      </w:pPr>
    </w:p>
    <w:p w14:paraId="2746E994" w14:textId="687ECAC2" w:rsidR="004D003C" w:rsidRDefault="004D003C" w:rsidP="0065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Valor </w:t>
      </w:r>
      <w:r w:rsidR="00D6543B">
        <w:rPr>
          <w:sz w:val="20"/>
          <w:szCs w:val="20"/>
        </w:rPr>
        <w:t xml:space="preserve">1 </w:t>
      </w:r>
      <w:r>
        <w:rPr>
          <w:sz w:val="20"/>
          <w:szCs w:val="20"/>
        </w:rPr>
        <w:t>UVT 2019: $34.270</w:t>
      </w:r>
    </w:p>
    <w:p w14:paraId="2218896B" w14:textId="79E607BC" w:rsidR="004D003C" w:rsidRDefault="004D003C" w:rsidP="0065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Valor </w:t>
      </w:r>
      <w:r w:rsidR="00D6543B">
        <w:rPr>
          <w:sz w:val="20"/>
          <w:szCs w:val="20"/>
        </w:rPr>
        <w:t xml:space="preserve">1 </w:t>
      </w:r>
      <w:r>
        <w:rPr>
          <w:sz w:val="20"/>
          <w:szCs w:val="20"/>
        </w:rPr>
        <w:t>UVT 2020: $35.607</w:t>
      </w:r>
    </w:p>
    <w:p w14:paraId="08C3ACDD" w14:textId="55CB4D9C" w:rsidR="00062336" w:rsidRDefault="00062336" w:rsidP="006531FD">
      <w:pPr>
        <w:pStyle w:val="Default"/>
        <w:rPr>
          <w:sz w:val="20"/>
          <w:szCs w:val="20"/>
        </w:rPr>
      </w:pPr>
    </w:p>
    <w:p w14:paraId="736D43C4" w14:textId="278F8C88" w:rsidR="00062336" w:rsidRDefault="00062336" w:rsidP="0065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Nota: Para</w:t>
      </w:r>
      <w:r w:rsidR="00D83949">
        <w:rPr>
          <w:sz w:val="20"/>
          <w:szCs w:val="20"/>
        </w:rPr>
        <w:t xml:space="preserve"> el cálculo en </w:t>
      </w:r>
      <w:proofErr w:type="spellStart"/>
      <w:r w:rsidR="00D83949">
        <w:rPr>
          <w:sz w:val="20"/>
          <w:szCs w:val="20"/>
        </w:rPr>
        <w:t>UVT´s</w:t>
      </w:r>
      <w:proofErr w:type="spellEnd"/>
      <w:r w:rsidR="00D83949">
        <w:rPr>
          <w:sz w:val="20"/>
          <w:szCs w:val="20"/>
        </w:rPr>
        <w:t xml:space="preserve"> de los ingresos 12 meses, por favor considerar el</w:t>
      </w:r>
      <w:r>
        <w:rPr>
          <w:sz w:val="20"/>
          <w:szCs w:val="20"/>
        </w:rPr>
        <w:t xml:space="preserve"> valor de los ingresos por actividades ordinari</w:t>
      </w:r>
      <w:r w:rsidR="00D83949">
        <w:rPr>
          <w:sz w:val="20"/>
          <w:szCs w:val="20"/>
        </w:rPr>
        <w:t xml:space="preserve">as anuales </w:t>
      </w:r>
      <w:r>
        <w:rPr>
          <w:sz w:val="20"/>
          <w:szCs w:val="20"/>
        </w:rPr>
        <w:t xml:space="preserve">el valor de la UVT para cada periodo. </w:t>
      </w:r>
      <w:r w:rsidR="00D83949">
        <w:rPr>
          <w:sz w:val="20"/>
          <w:szCs w:val="20"/>
        </w:rPr>
        <w:t>Ejemplo: Ingresos 12 meses 2019, usar el valor de la UVT: $34.270</w:t>
      </w:r>
    </w:p>
    <w:sectPr w:rsidR="000623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7DDAF" w14:textId="77777777" w:rsidR="008537F1" w:rsidRDefault="008537F1" w:rsidP="009B59E3">
      <w:pPr>
        <w:spacing w:after="0" w:line="240" w:lineRule="auto"/>
      </w:pPr>
      <w:r>
        <w:separator/>
      </w:r>
    </w:p>
  </w:endnote>
  <w:endnote w:type="continuationSeparator" w:id="0">
    <w:p w14:paraId="535A1E51" w14:textId="77777777" w:rsidR="008537F1" w:rsidRDefault="008537F1" w:rsidP="009B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6BF81" w14:textId="77777777" w:rsidR="008537F1" w:rsidRDefault="008537F1" w:rsidP="009B59E3">
      <w:pPr>
        <w:spacing w:after="0" w:line="240" w:lineRule="auto"/>
      </w:pPr>
      <w:r>
        <w:separator/>
      </w:r>
    </w:p>
  </w:footnote>
  <w:footnote w:type="continuationSeparator" w:id="0">
    <w:p w14:paraId="6BEF1F07" w14:textId="77777777" w:rsidR="008537F1" w:rsidRDefault="008537F1" w:rsidP="009B5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C6161"/>
    <w:multiLevelType w:val="hybridMultilevel"/>
    <w:tmpl w:val="37D424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1FD"/>
    <w:rsid w:val="00062336"/>
    <w:rsid w:val="001771E5"/>
    <w:rsid w:val="00297791"/>
    <w:rsid w:val="002C4719"/>
    <w:rsid w:val="004D003C"/>
    <w:rsid w:val="006531FD"/>
    <w:rsid w:val="008537F1"/>
    <w:rsid w:val="008834BB"/>
    <w:rsid w:val="009B22AC"/>
    <w:rsid w:val="009B59E3"/>
    <w:rsid w:val="00A90460"/>
    <w:rsid w:val="00D6543B"/>
    <w:rsid w:val="00D8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A982"/>
  <w15:chartTrackingRefBased/>
  <w15:docId w15:val="{28F96B24-F4BE-4867-BF5B-3A93B320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31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5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79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B59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9E3"/>
  </w:style>
  <w:style w:type="paragraph" w:styleId="Piedepgina">
    <w:name w:val="footer"/>
    <w:basedOn w:val="Normal"/>
    <w:link w:val="PiedepginaCar"/>
    <w:uiPriority w:val="99"/>
    <w:unhideWhenUsed/>
    <w:rsid w:val="009B59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MARITZA SALAZAR HENAO</dc:creator>
  <cp:keywords/>
  <dc:description/>
  <cp:lastModifiedBy>Gina Visbal</cp:lastModifiedBy>
  <cp:revision>2</cp:revision>
  <dcterms:created xsi:type="dcterms:W3CDTF">2021-01-19T21:48:00Z</dcterms:created>
  <dcterms:modified xsi:type="dcterms:W3CDTF">2021-01-19T21:48:00Z</dcterms:modified>
</cp:coreProperties>
</file>